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19FFA" w14:textId="77777777" w:rsidR="00E60F17" w:rsidRDefault="00E60F17" w:rsidP="00E60F17">
      <w:pPr>
        <w:pStyle w:val="Default"/>
      </w:pPr>
    </w:p>
    <w:p w14:paraId="6412FF21" w14:textId="77777777" w:rsidR="008F66DC" w:rsidRDefault="00E60F17" w:rsidP="00E60F17">
      <w:pPr>
        <w:autoSpaceDE w:val="0"/>
        <w:autoSpaceDN w:val="0"/>
        <w:adjustRightInd w:val="0"/>
        <w:spacing w:after="0" w:line="240" w:lineRule="auto"/>
        <w:jc w:val="center"/>
        <w:rPr>
          <w:rFonts w:ascii="DCIIIB+TimesNewRoman,Bold" w:hAnsi="DCIIIB+TimesNewRoman,Bold" w:cs="DCIIIB+TimesNewRoman,Bold"/>
          <w:b/>
          <w:bCs/>
          <w:color w:val="000000"/>
          <w:sz w:val="28"/>
          <w:szCs w:val="28"/>
        </w:rPr>
      </w:pPr>
      <w:r>
        <w:t xml:space="preserve"> </w:t>
      </w:r>
      <w:r>
        <w:rPr>
          <w:rFonts w:ascii="DCIIIB+TimesNewRoman,Bold" w:hAnsi="DCIIIB+TimesNewRoman,Bold" w:cs="DCIIIB+TimesNewRoman,Bold"/>
          <w:b/>
          <w:bCs/>
          <w:color w:val="000000"/>
          <w:sz w:val="28"/>
          <w:szCs w:val="28"/>
        </w:rPr>
        <w:t xml:space="preserve">Z G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Ł </w:t>
      </w:r>
      <w:r>
        <w:rPr>
          <w:rFonts w:ascii="DCIIIB+TimesNewRoman,Bold" w:hAnsi="DCIIIB+TimesNewRoman,Bold" w:cs="DCIIIB+TimesNewRoman,Bold"/>
          <w:b/>
          <w:bCs/>
          <w:color w:val="000000"/>
          <w:sz w:val="28"/>
          <w:szCs w:val="28"/>
        </w:rPr>
        <w:t>O S Z E N I E</w:t>
      </w:r>
    </w:p>
    <w:p w14:paraId="47D26F80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jc w:val="center"/>
        <w:rPr>
          <w:rFonts w:ascii="DCIIIB+TimesNewRoman,Bold" w:hAnsi="DCIIIB+TimesNewRoman,Bold" w:cs="DCIIIB+TimesNewRoman,Bold"/>
          <w:color w:val="000000"/>
          <w:sz w:val="28"/>
          <w:szCs w:val="28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8"/>
          <w:szCs w:val="28"/>
        </w:rPr>
        <w:t xml:space="preserve"> </w:t>
      </w:r>
    </w:p>
    <w:p w14:paraId="6F0C6B85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jc w:val="center"/>
        <w:rPr>
          <w:rFonts w:ascii="DCIIIB+TimesNewRoman,Bold" w:hAnsi="DCIIIB+TimesNewRoman,Bold" w:cs="DCIIIB+TimesNewRoman,Bold"/>
          <w:color w:val="000000"/>
          <w:sz w:val="23"/>
          <w:szCs w:val="23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do Powiatowego Lekarza Weterynarii </w:t>
      </w:r>
    </w:p>
    <w:p w14:paraId="4A85CE58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jc w:val="center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podmiotu dzia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ł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aj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ą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cego na rynku pasz zgodnie z wymogami Rozporz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ą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dzenia Nr 183/2005 Parlamentu Europejskiego i Rady z dnia 12 stycznia 2005 r. ustanawiaj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ą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cego wymagania dotycz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ą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ce higieny pasz </w:t>
      </w:r>
    </w:p>
    <w:p w14:paraId="0A49D7B8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jc w:val="center"/>
        <w:rPr>
          <w:rFonts w:ascii="DCIIIB+TimesNewRoman,Bold" w:hAnsi="DCIIIB+TimesNewRoman,Bold" w:cs="DCIIIB+TimesNewRoman,Bold"/>
          <w:color w:val="000000"/>
          <w:sz w:val="23"/>
          <w:szCs w:val="23"/>
        </w:rPr>
      </w:pPr>
    </w:p>
    <w:p w14:paraId="4DE567D6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jc w:val="both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1. Dane identyfikacyjne podmiotu dzia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ł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aj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ą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cego na rynku pasz: </w:t>
      </w:r>
    </w:p>
    <w:p w14:paraId="74CD6D35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jc w:val="both"/>
        <w:rPr>
          <w:rFonts w:ascii="DCIIIB+TimesNewRoman,Bold" w:hAnsi="DCIIIB+TimesNewRoman,Bold" w:cs="DCIIIB+TimesNewRoman,Bold"/>
          <w:color w:val="000000"/>
          <w:sz w:val="23"/>
          <w:szCs w:val="23"/>
        </w:rPr>
      </w:pPr>
    </w:p>
    <w:p w14:paraId="07E37CC0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firstLine="540"/>
        <w:rPr>
          <w:rFonts w:ascii="DCIILC+TimesNewRoman" w:hAnsi="DCIILC+TimesNewRoman" w:cs="DCIILC+TimesNewRoman"/>
          <w:color w:val="000000"/>
          <w:sz w:val="23"/>
          <w:szCs w:val="23"/>
        </w:rPr>
      </w:pPr>
      <w:r>
        <w:rPr>
          <w:rFonts w:ascii="DCIILC+TimesNewRoman" w:hAnsi="DCIILC+TimesNewRoman" w:cs="DCIILC+TimesNewRoman"/>
          <w:color w:val="000000"/>
          <w:sz w:val="23"/>
          <w:szCs w:val="23"/>
        </w:rPr>
        <w:t>a) imi</w:t>
      </w:r>
      <w:r>
        <w:rPr>
          <w:rFonts w:ascii="Times New Roman" w:hAnsi="Times New Roman"/>
          <w:color w:val="000000"/>
          <w:sz w:val="23"/>
          <w:szCs w:val="23"/>
        </w:rPr>
        <w:t>ę</w:t>
      </w:r>
      <w:r>
        <w:rPr>
          <w:rFonts w:ascii="DCIILC+TimesNewRoman" w:hAnsi="DCIILC+TimesNewRoman" w:cs="DCIILC+TimesNewRoman"/>
          <w:color w:val="000000"/>
          <w:sz w:val="23"/>
          <w:szCs w:val="23"/>
        </w:rPr>
        <w:t xml:space="preserve">, nazwisko i adres …………………………………………………………………. ……………….………………………………………………………………………………...... </w:t>
      </w:r>
    </w:p>
    <w:p w14:paraId="3D3573D8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firstLine="540"/>
        <w:rPr>
          <w:rFonts w:ascii="DCIILC+TimesNewRoman" w:hAnsi="DCIILC+TimesNewRoman" w:cs="DCIILC+TimesNewRoman"/>
          <w:color w:val="000000"/>
          <w:sz w:val="23"/>
          <w:szCs w:val="23"/>
        </w:rPr>
      </w:pPr>
      <w:r>
        <w:rPr>
          <w:rFonts w:ascii="DCIILC+TimesNewRoman" w:hAnsi="DCIILC+TimesNewRoman" w:cs="DCIILC+TimesNewRoman"/>
          <w:color w:val="000000"/>
          <w:sz w:val="23"/>
          <w:szCs w:val="23"/>
        </w:rPr>
        <w:t>b) nazwa i adres przedsi</w:t>
      </w:r>
      <w:r>
        <w:rPr>
          <w:rFonts w:ascii="Times New Roman" w:hAnsi="Times New Roman"/>
          <w:color w:val="000000"/>
          <w:sz w:val="23"/>
          <w:szCs w:val="23"/>
        </w:rPr>
        <w:t>ę</w:t>
      </w:r>
      <w:r>
        <w:rPr>
          <w:rFonts w:ascii="DCIILC+TimesNewRoman" w:hAnsi="DCIILC+TimesNewRoman" w:cs="DCIILC+TimesNewRoman"/>
          <w:color w:val="000000"/>
          <w:sz w:val="23"/>
          <w:szCs w:val="23"/>
        </w:rPr>
        <w:t xml:space="preserve">biorstwa paszowego……………………………………………. …………………………………………………………………………………………………... </w:t>
      </w:r>
    </w:p>
    <w:p w14:paraId="46A9F1BF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firstLine="540"/>
        <w:rPr>
          <w:rFonts w:ascii="DCIILC+TimesNewRoman" w:hAnsi="DCIILC+TimesNewRoman" w:cs="DCIILC+TimesNewRoman"/>
          <w:color w:val="000000"/>
          <w:sz w:val="23"/>
          <w:szCs w:val="23"/>
        </w:rPr>
      </w:pPr>
      <w:r>
        <w:rPr>
          <w:rFonts w:ascii="DCIILC+TimesNewRoman" w:hAnsi="DCIILC+TimesNewRoman" w:cs="DCIILC+TimesNewRoman"/>
          <w:color w:val="000000"/>
          <w:sz w:val="23"/>
          <w:szCs w:val="23"/>
        </w:rPr>
        <w:t xml:space="preserve">c) numer NIP lub REGON </w:t>
      </w:r>
      <w:r>
        <w:rPr>
          <w:rFonts w:ascii="DCIILC+TimesNewRoman" w:hAnsi="DCIILC+TimesNewRoman" w:cs="DCIILC+TimesNewRoman"/>
          <w:color w:val="000000"/>
          <w:position w:val="12"/>
          <w:sz w:val="23"/>
          <w:szCs w:val="23"/>
          <w:vertAlign w:val="superscript"/>
        </w:rPr>
        <w:t xml:space="preserve">* </w:t>
      </w:r>
      <w:r>
        <w:rPr>
          <w:rFonts w:ascii="DCIILC+TimesNewRoman" w:hAnsi="DCIILC+TimesNewRoman" w:cs="DCIILC+TimesNewRoman"/>
          <w:color w:val="000000"/>
          <w:sz w:val="23"/>
          <w:szCs w:val="23"/>
        </w:rPr>
        <w:t>……………………………………………………………....</w:t>
      </w:r>
    </w:p>
    <w:p w14:paraId="00AC02C9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firstLine="540"/>
        <w:rPr>
          <w:rFonts w:ascii="DCIILC+TimesNewRoman" w:hAnsi="DCIILC+TimesNewRoman" w:cs="DCIILC+TimesNewRoman"/>
          <w:color w:val="000000"/>
          <w:sz w:val="23"/>
          <w:szCs w:val="23"/>
        </w:rPr>
      </w:pPr>
      <w:r>
        <w:rPr>
          <w:rFonts w:ascii="DCIILC+TimesNewRoman" w:hAnsi="DCIILC+TimesNewRoman" w:cs="DCIILC+TimesNewRoman"/>
          <w:color w:val="000000"/>
          <w:sz w:val="23"/>
          <w:szCs w:val="23"/>
        </w:rPr>
        <w:t xml:space="preserve">d) numer telefonu kontaktowego…………………………………………………………. </w:t>
      </w:r>
    </w:p>
    <w:p w14:paraId="61F376B0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541D3B71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2. Zakres wykonywanej dzia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ł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alno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ś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ci </w:t>
      </w:r>
      <w:r>
        <w:rPr>
          <w:rFonts w:ascii="DCIIIB+TimesNewRoman,Bold" w:hAnsi="DCIIIB+TimesNewRoman,Bold" w:cs="DCIIIB+TimesNewRoman,Bold"/>
          <w:b/>
          <w:bCs/>
          <w:color w:val="000000"/>
          <w:position w:val="12"/>
          <w:sz w:val="23"/>
          <w:szCs w:val="23"/>
          <w:vertAlign w:val="superscript"/>
        </w:rPr>
        <w:t>**)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: </w:t>
      </w:r>
    </w:p>
    <w:p w14:paraId="007E4CE0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color w:val="000000"/>
          <w:sz w:val="23"/>
          <w:szCs w:val="23"/>
        </w:rPr>
      </w:pPr>
    </w:p>
    <w:p w14:paraId="0857D34B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Webdings" w:hAnsi="Webdings" w:cs="Webdings"/>
          <w:color w:val="000000"/>
          <w:sz w:val="23"/>
          <w:szCs w:val="23"/>
        </w:rPr>
        <w:sym w:font="Symbol" w:char="F0A0"/>
      </w: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wytwarzanie produktów rolnych, w tym ich uprawa, zbiór, przechowywanie, przetwarzanie, transport lub ich wprowadzenie na rynek </w:t>
      </w:r>
    </w:p>
    <w:p w14:paraId="2C519447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DCIIIB+TimesNewRoman,Bold" w:hAnsi="DCIIIB+TimesNewRoman,Bold" w:cs="DCIIIB+TimesNewRoman,Bold"/>
          <w:color w:val="000000"/>
          <w:sz w:val="23"/>
          <w:szCs w:val="23"/>
        </w:rPr>
      </w:pPr>
    </w:p>
    <w:p w14:paraId="50B23754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Webdings" w:hAnsi="Webdings" w:cs="Webdings"/>
          <w:color w:val="000000"/>
          <w:sz w:val="23"/>
          <w:szCs w:val="23"/>
        </w:rPr>
        <w:sym w:font="Symbol" w:char="F0A0"/>
      </w: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wytwarzanie, przechowywanie pasz, w tym mieszanek paszowych lub ich wprowadzenie na rynek </w:t>
      </w:r>
    </w:p>
    <w:p w14:paraId="6001774E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DCIIIB+TimesNewRoman,Bold" w:hAnsi="DCIIIB+TimesNewRoman,Bold" w:cs="DCIIIB+TimesNewRoman,Bold"/>
          <w:color w:val="000000"/>
          <w:sz w:val="23"/>
          <w:szCs w:val="23"/>
        </w:rPr>
      </w:pPr>
    </w:p>
    <w:p w14:paraId="334ACF24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DCIIIB+TimesNewRoman,Bold" w:hAnsi="DCIIIB+TimesNewRoman,Bold" w:cs="DCIIIB+TimesNewRoman,Bold"/>
          <w:color w:val="000000"/>
          <w:sz w:val="23"/>
          <w:szCs w:val="23"/>
        </w:rPr>
      </w:pP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Webdings" w:hAnsi="Webdings" w:cs="Webdings"/>
          <w:color w:val="000000"/>
          <w:sz w:val="23"/>
          <w:szCs w:val="23"/>
        </w:rPr>
        <w:sym w:font="Symbol" w:char="F0A0"/>
      </w: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>transport lub przechowywanie lub prze</w:t>
      </w:r>
      <w:r>
        <w:rPr>
          <w:rFonts w:ascii="Times New Roman" w:hAnsi="Times New Roman"/>
          <w:b/>
          <w:bCs/>
          <w:color w:val="000000"/>
          <w:sz w:val="23"/>
          <w:szCs w:val="23"/>
        </w:rPr>
        <w:t>ł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adunek produktów rolnych lub pasz, w tym mieszanek paszowych </w:t>
      </w:r>
    </w:p>
    <w:p w14:paraId="57F96FD1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color w:val="000000"/>
          <w:sz w:val="23"/>
          <w:szCs w:val="23"/>
        </w:rPr>
      </w:pP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Webdings" w:hAnsi="Webdings" w:cs="Webdings"/>
          <w:color w:val="000000"/>
          <w:sz w:val="23"/>
          <w:szCs w:val="23"/>
        </w:rPr>
        <w:sym w:font="Symbol" w:char="F0A0"/>
      </w: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- </w:t>
      </w:r>
    </w:p>
    <w:p w14:paraId="174399AB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color w:val="000000"/>
          <w:sz w:val="23"/>
          <w:szCs w:val="23"/>
        </w:rPr>
      </w:pP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Webdings" w:hAnsi="Webdings" w:cs="Webdings"/>
          <w:color w:val="000000"/>
          <w:sz w:val="23"/>
          <w:szCs w:val="23"/>
        </w:rPr>
        <w:sym w:font="Symbol" w:char="F0A0"/>
      </w:r>
      <w:r>
        <w:rPr>
          <w:rFonts w:ascii="Webdings" w:hAnsi="Webdings" w:cs="Webdings"/>
          <w:color w:val="000000"/>
          <w:sz w:val="23"/>
          <w:szCs w:val="23"/>
        </w:rPr>
        <w:t>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- </w:t>
      </w:r>
    </w:p>
    <w:p w14:paraId="176AE873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7B644782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51184E38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2C7DAE42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6C92F3BD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</w:pPr>
    </w:p>
    <w:p w14:paraId="5C9D8ABA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IB+TimesNewRoman,Bold" w:hAnsi="DCIIIB+TimesNewRoman,Bold" w:cs="DCIIIB+TimesNewRoman,Bold"/>
          <w:color w:val="000000"/>
          <w:sz w:val="23"/>
          <w:szCs w:val="23"/>
        </w:rPr>
      </w:pP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……………………………….. </w:t>
      </w:r>
      <w:r w:rsidR="008F66DC"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                                              </w:t>
      </w:r>
      <w:r>
        <w:rPr>
          <w:rFonts w:ascii="DCIIIB+TimesNewRoman,Bold" w:hAnsi="DCIIIB+TimesNewRoman,Bold" w:cs="DCIIIB+TimesNewRoman,Bold"/>
          <w:b/>
          <w:bCs/>
          <w:color w:val="000000"/>
          <w:sz w:val="23"/>
          <w:szCs w:val="23"/>
        </w:rPr>
        <w:t xml:space="preserve">………………………………. </w:t>
      </w:r>
    </w:p>
    <w:p w14:paraId="22DFDF28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sz w:val="18"/>
          <w:szCs w:val="18"/>
        </w:rPr>
      </w:pPr>
      <w:r>
        <w:rPr>
          <w:rFonts w:ascii="DCIILC+TimesNewRoman" w:hAnsi="DCIILC+TimesNewRoman" w:cs="DCIILC+TimesNewRoman"/>
          <w:color w:val="000000"/>
          <w:sz w:val="18"/>
          <w:szCs w:val="18"/>
        </w:rPr>
        <w:t>Miejscowo</w:t>
      </w:r>
      <w:r>
        <w:rPr>
          <w:rFonts w:ascii="Times New Roman" w:hAnsi="Times New Roman"/>
          <w:color w:val="000000"/>
          <w:sz w:val="18"/>
          <w:szCs w:val="18"/>
        </w:rPr>
        <w:t xml:space="preserve">ść </w:t>
      </w:r>
      <w:r>
        <w:rPr>
          <w:rFonts w:ascii="DCIILC+TimesNewRoman" w:hAnsi="DCIILC+TimesNewRoman" w:cs="DCIILC+TimesNewRoman"/>
          <w:color w:val="000000"/>
          <w:sz w:val="18"/>
          <w:szCs w:val="18"/>
        </w:rPr>
        <w:t xml:space="preserve">i data </w:t>
      </w:r>
      <w:r w:rsidR="008F66DC">
        <w:rPr>
          <w:rFonts w:ascii="DCIILC+TimesNewRoman" w:hAnsi="DCIILC+TimesNewRoman" w:cs="DCIILC+TimesNewRoman"/>
          <w:color w:val="000000"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ascii="DCIILC+TimesNewRoman" w:hAnsi="DCIILC+TimesNewRoman" w:cs="DCIILC+TimesNewRoman"/>
          <w:color w:val="000000"/>
          <w:sz w:val="18"/>
          <w:szCs w:val="18"/>
        </w:rPr>
        <w:t>Podpis zg</w:t>
      </w:r>
      <w:r>
        <w:rPr>
          <w:rFonts w:ascii="Times New Roman" w:hAnsi="Times New Roman"/>
          <w:color w:val="000000"/>
          <w:sz w:val="18"/>
          <w:szCs w:val="18"/>
        </w:rPr>
        <w:t>ł</w:t>
      </w:r>
      <w:r>
        <w:rPr>
          <w:rFonts w:ascii="DCIILC+TimesNewRoman" w:hAnsi="DCIILC+TimesNewRoman" w:cs="DCIILC+TimesNewRoman"/>
          <w:color w:val="000000"/>
          <w:sz w:val="18"/>
          <w:szCs w:val="18"/>
        </w:rPr>
        <w:t>aszaj</w:t>
      </w:r>
      <w:r>
        <w:rPr>
          <w:rFonts w:ascii="Times New Roman" w:hAnsi="Times New Roman"/>
          <w:color w:val="000000"/>
          <w:sz w:val="18"/>
          <w:szCs w:val="18"/>
        </w:rPr>
        <w:t>ą</w:t>
      </w:r>
      <w:r>
        <w:rPr>
          <w:rFonts w:ascii="DCIILC+TimesNewRoman" w:hAnsi="DCIILC+TimesNewRoman" w:cs="DCIILC+TimesNewRoman"/>
          <w:color w:val="000000"/>
          <w:sz w:val="18"/>
          <w:szCs w:val="18"/>
        </w:rPr>
        <w:t xml:space="preserve">cego </w:t>
      </w:r>
    </w:p>
    <w:p w14:paraId="0180D65B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46AC05D9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506936CA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6F67CA55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7BCA0EBE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11A49692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72312924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63043C91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3494757F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3E6C556A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5D1599E6" w14:textId="77777777" w:rsidR="008F66DC" w:rsidRDefault="008F66DC" w:rsidP="00E60F17">
      <w:pPr>
        <w:autoSpaceDE w:val="0"/>
        <w:autoSpaceDN w:val="0"/>
        <w:adjustRightInd w:val="0"/>
        <w:spacing w:after="0" w:line="240" w:lineRule="auto"/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</w:pPr>
    </w:p>
    <w:p w14:paraId="20BDF6F5" w14:textId="77777777" w:rsidR="00E60F17" w:rsidRDefault="00E60F17" w:rsidP="00E60F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DCIILC+TimesNewRoman" w:hAnsi="DCIILC+TimesNewRoman" w:cs="DCIILC+TimesNewRoman"/>
          <w:color w:val="000000"/>
          <w:position w:val="10"/>
          <w:sz w:val="18"/>
          <w:szCs w:val="18"/>
          <w:vertAlign w:val="superscript"/>
        </w:rPr>
        <w:t xml:space="preserve">*) 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- niepotrzebne skre</w:t>
      </w:r>
      <w:r>
        <w:rPr>
          <w:rFonts w:ascii="Times New Roman" w:hAnsi="Times New Roman"/>
          <w:color w:val="000000"/>
          <w:sz w:val="20"/>
          <w:szCs w:val="20"/>
        </w:rPr>
        <w:t>ś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li</w:t>
      </w:r>
      <w:r>
        <w:rPr>
          <w:rFonts w:ascii="Times New Roman" w:hAnsi="Times New Roman"/>
          <w:color w:val="000000"/>
          <w:sz w:val="20"/>
          <w:szCs w:val="20"/>
        </w:rPr>
        <w:t xml:space="preserve">ć </w:t>
      </w:r>
    </w:p>
    <w:p w14:paraId="32B7C5C9" w14:textId="77777777" w:rsidR="00D92532" w:rsidRDefault="00E60F17" w:rsidP="00E60F17">
      <w:r>
        <w:rPr>
          <w:rFonts w:ascii="DCIILC+TimesNewRoman" w:hAnsi="DCIILC+TimesNewRoman" w:cs="DCIILC+TimesNewRoman"/>
          <w:color w:val="000000"/>
          <w:position w:val="10"/>
          <w:sz w:val="20"/>
          <w:szCs w:val="20"/>
          <w:vertAlign w:val="superscript"/>
        </w:rPr>
        <w:t xml:space="preserve">**) 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- wstawi</w:t>
      </w:r>
      <w:r>
        <w:rPr>
          <w:rFonts w:ascii="Times New Roman" w:hAnsi="Times New Roman"/>
          <w:color w:val="000000"/>
          <w:sz w:val="20"/>
          <w:szCs w:val="20"/>
        </w:rPr>
        <w:t xml:space="preserve">ć 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znak „x” w przypadku prowadzenia dzia</w:t>
      </w:r>
      <w:r>
        <w:rPr>
          <w:rFonts w:ascii="Times New Roman" w:hAnsi="Times New Roman"/>
          <w:color w:val="000000"/>
          <w:sz w:val="20"/>
          <w:szCs w:val="20"/>
        </w:rPr>
        <w:t>ł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alno</w:t>
      </w:r>
      <w:r>
        <w:rPr>
          <w:rFonts w:ascii="Times New Roman" w:hAnsi="Times New Roman"/>
          <w:color w:val="000000"/>
          <w:sz w:val="20"/>
          <w:szCs w:val="20"/>
        </w:rPr>
        <w:t>ś</w:t>
      </w:r>
      <w:r>
        <w:rPr>
          <w:rFonts w:ascii="DCIILC+TimesNewRoman" w:hAnsi="DCIILC+TimesNewRoman" w:cs="DCIILC+TimesNewRoman"/>
          <w:color w:val="000000"/>
          <w:sz w:val="20"/>
          <w:szCs w:val="20"/>
        </w:rPr>
        <w:t>ci</w:t>
      </w:r>
    </w:p>
    <w:sectPr w:rsidR="00D92532" w:rsidSect="00D92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CIII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CIILC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17"/>
    <w:rsid w:val="002616AA"/>
    <w:rsid w:val="00392B86"/>
    <w:rsid w:val="00862486"/>
    <w:rsid w:val="008F66DC"/>
    <w:rsid w:val="00D7565B"/>
    <w:rsid w:val="00D92532"/>
    <w:rsid w:val="00E60F17"/>
    <w:rsid w:val="00F9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F6B3"/>
  <w15:chartTrackingRefBased/>
  <w15:docId w15:val="{D8365061-FA20-4740-B863-30A798E0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53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60F17"/>
    <w:pPr>
      <w:autoSpaceDE w:val="0"/>
      <w:autoSpaceDN w:val="0"/>
      <w:adjustRightInd w:val="0"/>
    </w:pPr>
    <w:rPr>
      <w:rFonts w:ascii="DCIIIB+TimesNewRoman,Bold" w:hAnsi="DCIIIB+TimesNewRoman,Bold" w:cs="DCIIIB+TimesNewRoman,Bol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cp:keywords/>
  <cp:lastModifiedBy>Grzegorz</cp:lastModifiedBy>
  <cp:revision>2</cp:revision>
  <cp:lastPrinted>2018-01-12T09:38:00Z</cp:lastPrinted>
  <dcterms:created xsi:type="dcterms:W3CDTF">2025-12-29T12:59:00Z</dcterms:created>
  <dcterms:modified xsi:type="dcterms:W3CDTF">2025-12-29T12:59:00Z</dcterms:modified>
</cp:coreProperties>
</file>